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E381" w14:textId="77777777" w:rsidR="00B12EBA" w:rsidRPr="00CD6446" w:rsidRDefault="00B12EBA">
      <w:r w:rsidRPr="00CD6446">
        <w:rPr>
          <w:noProof/>
          <w:lang w:eastAsia="en-GB"/>
        </w:rPr>
        <mc:AlternateContent>
          <mc:Choice Requires="wps">
            <w:drawing>
              <wp:anchor distT="0" distB="0" distL="114300" distR="114300" simplePos="0" relativeHeight="251659264" behindDoc="0" locked="0" layoutInCell="1" allowOverlap="1" wp14:anchorId="2C52609C" wp14:editId="32B6DC03">
                <wp:simplePos x="0" y="0"/>
                <wp:positionH relativeFrom="column">
                  <wp:posOffset>399415</wp:posOffset>
                </wp:positionH>
                <wp:positionV relativeFrom="paragraph">
                  <wp:posOffset>79375</wp:posOffset>
                </wp:positionV>
                <wp:extent cx="5267960" cy="695960"/>
                <wp:effectExtent l="0" t="0" r="0" b="889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67960" cy="695960"/>
                        </a:xfrm>
                        <a:prstGeom prst="rect">
                          <a:avLst/>
                        </a:prstGeom>
                        <a:noFill/>
                        <a:ln>
                          <a:noFill/>
                        </a:ln>
                        <a:effectLst/>
                      </wps:spPr>
                      <wps:txbx>
                        <w:txbxContent>
                          <w:p w14:paraId="60F5E178" w14:textId="77777777" w:rsidR="00B12EBA" w:rsidRDefault="00B12EBA" w:rsidP="00B12EBA">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72611D">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Autumn Newsletter 201</w:t>
                            </w:r>
                            <w: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6</w:t>
                            </w:r>
                          </w:p>
                          <w:p w14:paraId="53D7B14D" w14:textId="77777777" w:rsidR="00B12EBA" w:rsidRPr="0072611D" w:rsidRDefault="00B12EBA" w:rsidP="00B12EBA">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2609C" id="_x0000_t202" coordsize="21600,21600" o:spt="202" path="m,l,21600r21600,l21600,xe">
                <v:stroke joinstyle="miter"/>
                <v:path gradientshapeok="t" o:connecttype="rect"/>
              </v:shapetype>
              <v:shape id="Text Box 1" o:spid="_x0000_s1026" type="#_x0000_t202" alt="&quot;&quot;" style="position:absolute;margin-left:31.45pt;margin-top:6.25pt;width:414.8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" filled="f" stroked="f">
                <v:textbox>
                  <w:txbxContent>
                    <w:p w14:paraId="60F5E178" w14:textId="77777777" w:rsidR="00B12EBA" w:rsidRDefault="00B12EBA" w:rsidP="00B12EBA">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72611D">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Autumn Newsletter 201</w:t>
                      </w:r>
                      <w: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6</w:t>
                      </w:r>
                    </w:p>
                    <w:p w14:paraId="53D7B14D" w14:textId="77777777" w:rsidR="00B12EBA" w:rsidRPr="0072611D" w:rsidRDefault="00B12EBA" w:rsidP="00B12EBA">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p>
                  </w:txbxContent>
                </v:textbox>
              </v:shape>
            </w:pict>
          </mc:Fallback>
        </mc:AlternateContent>
      </w:r>
    </w:p>
    <w:p w14:paraId="30BE8077" w14:textId="77777777" w:rsidR="00B12EBA" w:rsidRPr="00CD6446" w:rsidRDefault="00B12EBA"/>
    <w:p w14:paraId="17531C57" w14:textId="77777777" w:rsidR="00B12EBA" w:rsidRPr="00CD6446" w:rsidRDefault="00B12EBA" w:rsidP="00B12EBA">
      <w:pPr>
        <w:spacing w:after="0"/>
        <w:jc w:val="center"/>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Welcome to our Autumn Newsletter </w:t>
      </w:r>
    </w:p>
    <w:p w14:paraId="6A72F78A" w14:textId="77777777" w:rsidR="00B12EBA" w:rsidRPr="00CD6446" w:rsidRDefault="00B12EBA"/>
    <w:p w14:paraId="578F6357" w14:textId="77777777" w:rsidR="00B12EBA" w:rsidRPr="00CD6446" w:rsidRDefault="00B12EBA" w:rsidP="00B12EBA">
      <w:pPr>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News</w:t>
      </w:r>
    </w:p>
    <w:p w14:paraId="32E2E443" w14:textId="77777777" w:rsidR="00F46CD3" w:rsidRPr="00CD6446" w:rsidRDefault="00F46CD3" w:rsidP="00B12EBA">
      <w:p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Nurse Andree Boyes started working at The Medical Centre </w:t>
      </w:r>
      <w:r w:rsidR="00C93FBF"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 1985, a</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fter 30 years of </w:t>
      </w:r>
      <w:r w:rsidR="00C93FBF"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delivering a fabulous service</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C93FBF"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putting her heart and soul into every element of nursing, we now bid farewell to her</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We wish her all the very best for her future retirement. She will be greatly missed by all </w:t>
      </w:r>
      <w:r w:rsidR="00C93FBF"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staff at The Medical Centre. </w:t>
      </w:r>
    </w:p>
    <w:p w14:paraId="455BA825" w14:textId="77777777" w:rsidR="00B12EBA" w:rsidRPr="00CD6446" w:rsidRDefault="00B12EBA" w:rsidP="00B12EBA">
      <w:p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We are delighted to introduce our</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new</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n</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urse </w:t>
      </w:r>
      <w:r w:rsidR="00865E5D"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Sam Godley</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and Nurse Practitioner </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Claire</w:t>
      </w:r>
      <w:r w:rsidR="00865E5D"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Topham</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865E5D"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Sam will</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be working in the treatment </w:t>
      </w:r>
      <w:r w:rsidR="00216020"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room whilst</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training to become a Minor Illness Nurse and Claire will see all medical related problems; she can also prescribe </w:t>
      </w:r>
      <w:r w:rsidR="00B85C57"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for you</w:t>
      </w:r>
      <w:r w:rsidR="00F46CD3"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and issue sick notes.</w:t>
      </w:r>
      <w:r w:rsidR="00000000" w:rsidRPr="00CD6446">
        <w:rPr>
          <w:rFonts w:ascii="Verdana" w:hAnsi="Verdana"/>
          <w:sz w:val="20"/>
        </w:rPr>
        <w:pict w14:anchorId="131FE009">
          <v:rect id="_x0000_i1025" style="width:430pt;height:1pt" o:hrstd="t" o:hrnoshade="t" o:hr="t" fillcolor="#f90" stroked="f">
            <v:imagedata r:id="rId5" o:title=""/>
          </v:rect>
        </w:pict>
      </w:r>
    </w:p>
    <w:p w14:paraId="684E6A0E" w14:textId="77777777" w:rsidR="00F46CD3" w:rsidRPr="00CD6446" w:rsidRDefault="00B12EBA" w:rsidP="00F46CD3">
      <w:pPr>
        <w:spacing w:after="0"/>
      </w:pPr>
      <w:r w:rsidRPr="00CD6446">
        <w:rPr>
          <w:rFonts w:ascii="Verdana" w:hAnsi="Verdana" w:cs="Calibri"/>
          <w:noProof/>
          <w:sz w:val="20"/>
          <w:szCs w:val="20"/>
          <w:lang w:eastAsia="en-GB"/>
          <w14:textOutline w14:w="9525" w14:cap="rnd" w14:cmpd="sng" w14:algn="ctr">
            <w14:noFill/>
            <w14:prstDash w14:val="solid"/>
            <w14:bevel/>
          </w14:textOutline>
        </w:rPr>
        <w:drawing>
          <wp:anchor distT="0" distB="0" distL="114300" distR="114300" simplePos="0" relativeHeight="251661312" behindDoc="1" locked="0" layoutInCell="1" allowOverlap="1" wp14:anchorId="48E27570" wp14:editId="2C23363C">
            <wp:simplePos x="0" y="0"/>
            <wp:positionH relativeFrom="column">
              <wp:posOffset>24130</wp:posOffset>
            </wp:positionH>
            <wp:positionV relativeFrom="paragraph">
              <wp:posOffset>92075</wp:posOffset>
            </wp:positionV>
            <wp:extent cx="760730" cy="982345"/>
            <wp:effectExtent l="0" t="0" r="1270" b="8255"/>
            <wp:wrapTight wrapText="bothSides">
              <wp:wrapPolygon edited="0">
                <wp:start x="0" y="0"/>
                <wp:lineTo x="0" y="21363"/>
                <wp:lineTo x="21095" y="21363"/>
                <wp:lineTo x="2109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7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446">
        <w:rPr>
          <w:rFonts w:ascii="Verdana" w:eastAsia="Times New Roman" w:hAnsi="Verdana" w:cs="Arial"/>
          <w:b/>
          <w:sz w:val="20"/>
          <w:szCs w:val="21"/>
          <w:lang w:val="en"/>
        </w:rPr>
        <w:t>Flu Clinics 201</w:t>
      </w:r>
      <w:r w:rsidR="00563566" w:rsidRPr="00CD6446">
        <w:rPr>
          <w:rFonts w:ascii="Verdana" w:eastAsia="Times New Roman" w:hAnsi="Verdana" w:cs="Arial"/>
          <w:b/>
          <w:sz w:val="20"/>
          <w:szCs w:val="21"/>
          <w:lang w:val="en"/>
        </w:rPr>
        <w:t>6</w:t>
      </w:r>
    </w:p>
    <w:p w14:paraId="23479A64" w14:textId="77777777" w:rsidR="00B12EBA" w:rsidRPr="00CD6446" w:rsidRDefault="00B12EBA" w:rsidP="00F46CD3">
      <w:pPr>
        <w:spacing w:after="0"/>
      </w:pPr>
      <w:r w:rsidRPr="00CD6446">
        <w:rPr>
          <w:rFonts w:ascii="Verdana" w:hAnsi="Verdana" w:cs="Arial"/>
          <w:sz w:val="20"/>
          <w:szCs w:val="19"/>
        </w:rPr>
        <w:t>The Surgery is now taking bookings for annual flu jabs.</w:t>
      </w:r>
      <w:r w:rsidRPr="00CD6446">
        <w:rPr>
          <w:rFonts w:ascii="Verdana" w:hAnsi="Verdana" w:cs="Arial"/>
          <w:sz w:val="20"/>
          <w:szCs w:val="20"/>
        </w:rPr>
        <w:t xml:space="preserve"> Flu vaccines will be available from the end of September. We recommend all patients over 65 anyone with a chronic disease e.g. diabetes, COPD, heart disease have a flu jab and.  Asthmatics are also entitled if a steroid inhaler forms part of their treatment plan. Please ring for an appointment or book on-line.  If you have an appointment at the surgery during late September or October you can have your</w:t>
      </w:r>
      <w:r w:rsidR="00865E5D" w:rsidRPr="00CD6446">
        <w:rPr>
          <w:rFonts w:ascii="Verdana" w:hAnsi="Verdana" w:cs="Arial"/>
          <w:sz w:val="20"/>
          <w:szCs w:val="20"/>
        </w:rPr>
        <w:t xml:space="preserve"> flu jab whilst in the surgery.</w:t>
      </w:r>
      <w:r w:rsidRPr="00CD6446">
        <w:rPr>
          <w:rFonts w:ascii="Verdana" w:hAnsi="Verdana" w:cs="Arial"/>
          <w:sz w:val="20"/>
          <w:szCs w:val="20"/>
        </w:rPr>
        <w:t xml:space="preserve"> </w:t>
      </w:r>
      <w:r w:rsidRPr="00CD6446">
        <w:rPr>
          <w:rFonts w:ascii="Verdana" w:hAnsi="Verdana" w:cs="Arial"/>
          <w:sz w:val="20"/>
          <w:szCs w:val="19"/>
        </w:rPr>
        <w:t>Please ask at reception if you are unsure.</w:t>
      </w:r>
    </w:p>
    <w:p w14:paraId="0CFAB91C" w14:textId="77777777" w:rsidR="00B12EBA" w:rsidRPr="00CD6446" w:rsidRDefault="00B12EBA" w:rsidP="00B12EBA">
      <w:pPr>
        <w:pStyle w:val="NormalWeb"/>
        <w:shd w:val="clear" w:color="auto" w:fill="FFFFFF"/>
        <w:spacing w:after="0"/>
        <w:rPr>
          <w:rFonts w:ascii="Verdana" w:hAnsi="Verdana" w:cs="Arial"/>
          <w:b/>
          <w:bCs/>
          <w:sz w:val="20"/>
          <w:szCs w:val="19"/>
        </w:rPr>
      </w:pPr>
      <w:r w:rsidRPr="00CD6446">
        <w:rPr>
          <w:rFonts w:ascii="Verdana" w:hAnsi="Verdana" w:cs="Arial"/>
          <w:b/>
          <w:bCs/>
          <w:sz w:val="20"/>
          <w:szCs w:val="19"/>
        </w:rPr>
        <w:t>The practice is holding Flu Clinics on the following dates:</w:t>
      </w:r>
    </w:p>
    <w:p w14:paraId="099C254B" w14:textId="77777777" w:rsidR="00B12EBA" w:rsidRPr="00CD6446" w:rsidRDefault="00B12EBA" w:rsidP="00B12EBA">
      <w:pPr>
        <w:pStyle w:val="NormalWeb"/>
        <w:numPr>
          <w:ilvl w:val="0"/>
          <w:numId w:val="1"/>
        </w:numPr>
        <w:shd w:val="clear" w:color="auto" w:fill="FFFFFF"/>
        <w:spacing w:after="0"/>
        <w:ind w:left="426" w:hanging="284"/>
        <w:jc w:val="center"/>
        <w:rPr>
          <w:rFonts w:ascii="Verdana" w:hAnsi="Verdana" w:cs="Arial"/>
          <w:sz w:val="20"/>
          <w:szCs w:val="19"/>
        </w:rPr>
      </w:pPr>
      <w:r w:rsidRPr="00CD6446">
        <w:rPr>
          <w:rFonts w:ascii="Verdana" w:hAnsi="Verdana" w:cs="Arial"/>
          <w:sz w:val="20"/>
          <w:szCs w:val="19"/>
        </w:rPr>
        <w:t>Sat 1</w:t>
      </w:r>
      <w:r w:rsidRPr="00CD6446">
        <w:rPr>
          <w:rFonts w:ascii="Verdana" w:hAnsi="Verdana" w:cs="Arial"/>
          <w:sz w:val="20"/>
          <w:szCs w:val="19"/>
          <w:vertAlign w:val="superscript"/>
        </w:rPr>
        <w:t>st</w:t>
      </w:r>
      <w:r w:rsidRPr="00CD6446">
        <w:rPr>
          <w:rFonts w:ascii="Verdana" w:hAnsi="Verdana" w:cs="Arial"/>
          <w:sz w:val="20"/>
          <w:szCs w:val="19"/>
        </w:rPr>
        <w:t xml:space="preserve"> October - 8am till 12pm</w:t>
      </w:r>
    </w:p>
    <w:p w14:paraId="464F519D" w14:textId="77777777" w:rsidR="00B12EBA" w:rsidRPr="00CD6446" w:rsidRDefault="00865E5D" w:rsidP="00B12EBA">
      <w:pPr>
        <w:pStyle w:val="NormalWeb"/>
        <w:numPr>
          <w:ilvl w:val="0"/>
          <w:numId w:val="1"/>
        </w:numPr>
        <w:shd w:val="clear" w:color="auto" w:fill="FFFFFF"/>
        <w:spacing w:after="0"/>
        <w:ind w:left="426" w:hanging="284"/>
        <w:jc w:val="center"/>
        <w:rPr>
          <w:rFonts w:ascii="Verdana" w:hAnsi="Verdana" w:cs="Arial"/>
          <w:sz w:val="20"/>
          <w:szCs w:val="19"/>
        </w:rPr>
      </w:pPr>
      <w:r w:rsidRPr="00CD6446">
        <w:rPr>
          <w:rFonts w:ascii="Verdana" w:hAnsi="Verdana" w:cs="Arial"/>
          <w:sz w:val="20"/>
          <w:szCs w:val="19"/>
        </w:rPr>
        <w:t>Sat 22</w:t>
      </w:r>
      <w:r w:rsidRPr="00CD6446">
        <w:rPr>
          <w:rFonts w:ascii="Verdana" w:hAnsi="Verdana" w:cs="Arial"/>
          <w:sz w:val="20"/>
          <w:szCs w:val="19"/>
          <w:vertAlign w:val="superscript"/>
        </w:rPr>
        <w:t>nd</w:t>
      </w:r>
      <w:r w:rsidRPr="00CD6446">
        <w:rPr>
          <w:rFonts w:ascii="Verdana" w:hAnsi="Verdana" w:cs="Arial"/>
          <w:sz w:val="20"/>
          <w:szCs w:val="19"/>
        </w:rPr>
        <w:t xml:space="preserve"> </w:t>
      </w:r>
      <w:r w:rsidR="00B12EBA" w:rsidRPr="00CD6446">
        <w:rPr>
          <w:rFonts w:ascii="Verdana" w:hAnsi="Verdana" w:cs="Arial"/>
          <w:sz w:val="20"/>
          <w:szCs w:val="19"/>
        </w:rPr>
        <w:t>October – 8am till 12pm</w:t>
      </w:r>
    </w:p>
    <w:p w14:paraId="6BFAC3AE" w14:textId="77777777" w:rsidR="00B12EBA" w:rsidRPr="00CD6446" w:rsidRDefault="00000000" w:rsidP="00B12EBA">
      <w:pPr>
        <w:pStyle w:val="NormalWeb"/>
        <w:shd w:val="clear" w:color="auto" w:fill="FFFFFF"/>
        <w:spacing w:after="0"/>
        <w:rPr>
          <w:rFonts w:ascii="Verdana" w:hAnsi="Verdana" w:cs="Arial"/>
          <w:sz w:val="20"/>
          <w:szCs w:val="19"/>
        </w:rPr>
      </w:pPr>
      <w:r w:rsidRPr="00CD6446">
        <w:rPr>
          <w:rFonts w:ascii="Verdana" w:hAnsi="Verdana"/>
          <w:sz w:val="20"/>
        </w:rPr>
        <w:pict w14:anchorId="0F4DED29">
          <v:rect id="_x0000_i1026" style="width:430pt;height:1pt" o:hrstd="t" o:hrnoshade="t" o:hr="t" fillcolor="#f90" stroked="f">
            <v:imagedata r:id="rId5" o:title=""/>
          </v:rect>
        </w:pict>
      </w:r>
    </w:p>
    <w:p w14:paraId="0E31EDA3" w14:textId="77777777" w:rsidR="00563566" w:rsidRPr="00CD6446" w:rsidRDefault="00563566" w:rsidP="00563566">
      <w:pPr>
        <w:spacing w:after="0" w:line="240" w:lineRule="auto"/>
        <w:jc w:val="both"/>
        <w:rPr>
          <w:rFonts w:ascii="Verdana" w:eastAsia="Times New Roman" w:hAnsi="Verdana" w:cs="Arial"/>
          <w:b/>
          <w:sz w:val="20"/>
          <w:szCs w:val="21"/>
        </w:rPr>
      </w:pPr>
      <w:r w:rsidRPr="00CD6446">
        <w:rPr>
          <w:noProof/>
          <w:lang w:eastAsia="en-GB"/>
        </w:rPr>
        <w:drawing>
          <wp:anchor distT="0" distB="0" distL="114300" distR="114300" simplePos="0" relativeHeight="251663360" behindDoc="1" locked="0" layoutInCell="1" allowOverlap="1" wp14:anchorId="3B8FEADA" wp14:editId="3CEFAFC6">
            <wp:simplePos x="0" y="0"/>
            <wp:positionH relativeFrom="column">
              <wp:posOffset>4598670</wp:posOffset>
            </wp:positionH>
            <wp:positionV relativeFrom="paragraph">
              <wp:posOffset>53975</wp:posOffset>
            </wp:positionV>
            <wp:extent cx="1025525" cy="960120"/>
            <wp:effectExtent l="0" t="0" r="3175" b="0"/>
            <wp:wrapTight wrapText="bothSides">
              <wp:wrapPolygon edited="0">
                <wp:start x="0" y="0"/>
                <wp:lineTo x="0" y="21000"/>
                <wp:lineTo x="21266" y="21000"/>
                <wp:lineTo x="2126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025525"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6446">
        <w:rPr>
          <w:rFonts w:ascii="Verdana" w:eastAsia="Times New Roman" w:hAnsi="Verdana" w:cs="Arial"/>
          <w:b/>
          <w:bCs/>
          <w:sz w:val="20"/>
          <w:szCs w:val="21"/>
        </w:rPr>
        <w:t xml:space="preserve">Cough &amp; Cold advice during autumn </w:t>
      </w:r>
    </w:p>
    <w:p w14:paraId="2C7650C5" w14:textId="77777777" w:rsidR="00563566" w:rsidRPr="00CD6446" w:rsidRDefault="00563566" w:rsidP="00563566">
      <w:pPr>
        <w:spacing w:after="0" w:line="240" w:lineRule="auto"/>
        <w:jc w:val="both"/>
        <w:rPr>
          <w:rFonts w:ascii="Verdana" w:eastAsia="Times New Roman" w:hAnsi="Verdana" w:cs="Arial"/>
          <w:sz w:val="20"/>
          <w:szCs w:val="21"/>
        </w:rPr>
      </w:pPr>
      <w:r w:rsidRPr="00CD6446">
        <w:rPr>
          <w:rFonts w:ascii="Verdana" w:eastAsia="Times New Roman" w:hAnsi="Verdana" w:cs="Arial"/>
          <w:sz w:val="20"/>
          <w:szCs w:val="21"/>
        </w:rPr>
        <w:t>There is no cure for the common cold and antibiotics have no effect on viruses, but you can treat the symptoms with some practical self-help measures and over the counter medicines. Your local Pharmacist has been trained to advise you on what is best for you.  “Catch it and bin it”. Wash hands regularly with soap and water and keep surfaces clean.</w:t>
      </w:r>
    </w:p>
    <w:p w14:paraId="52056524" w14:textId="77777777" w:rsidR="00A420E4" w:rsidRPr="00CD6446" w:rsidRDefault="00000000" w:rsidP="00563566">
      <w:pPr>
        <w:spacing w:after="0"/>
        <w:rPr>
          <w:rFonts w:ascii="Verdana" w:hAnsi="Verdana"/>
          <w:sz w:val="20"/>
        </w:rPr>
      </w:pPr>
      <w:r w:rsidRPr="00CD6446">
        <w:rPr>
          <w:rFonts w:ascii="Verdana" w:hAnsi="Verdana"/>
          <w:sz w:val="20"/>
        </w:rPr>
        <w:pict w14:anchorId="55FF36FA">
          <v:rect id="_x0000_i1027" style="width:430pt;height:1pt" o:hrstd="t" o:hrnoshade="t" o:hr="t" fillcolor="#f90" stroked="f">
            <v:imagedata r:id="rId5" o:title=""/>
          </v:rect>
        </w:pict>
      </w:r>
    </w:p>
    <w:p w14:paraId="3405EC2C" w14:textId="77777777" w:rsidR="00A420E4" w:rsidRPr="00CD6446" w:rsidRDefault="00A420E4" w:rsidP="00A420E4">
      <w:pPr>
        <w:spacing w:after="0"/>
        <w:rPr>
          <w:rFonts w:ascii="Verdana" w:hAnsi="Verdana"/>
          <w:sz w:val="20"/>
        </w:rPr>
      </w:pPr>
      <w:r w:rsidRPr="00CD6446">
        <w:rPr>
          <w:rFonts w:ascii="Verdana" w:hAnsi="Verdana"/>
          <w:sz w:val="20"/>
        </w:rPr>
        <w:t>DNA Policy</w:t>
      </w:r>
    </w:p>
    <w:p w14:paraId="62422282" w14:textId="77777777" w:rsidR="00A420E4" w:rsidRPr="00CD6446" w:rsidRDefault="00A420E4" w:rsidP="00A420E4">
      <w:pPr>
        <w:spacing w:after="0"/>
        <w:rPr>
          <w:rFonts w:ascii="Verdana" w:hAnsi="Verdana"/>
          <w:sz w:val="20"/>
        </w:rPr>
      </w:pPr>
      <w:r w:rsidRPr="00CD6446">
        <w:rPr>
          <w:rFonts w:ascii="Verdana" w:hAnsi="Verdana"/>
          <w:sz w:val="20"/>
        </w:rPr>
        <w:t xml:space="preserve">When a patient fails to attend an appointment with a healthcare professional a note of the date and time is made in their electronic medical record. </w:t>
      </w:r>
      <w:r w:rsidR="00B85C57" w:rsidRPr="00CD6446">
        <w:rPr>
          <w:rFonts w:ascii="Verdana" w:hAnsi="Verdana"/>
          <w:sz w:val="20"/>
        </w:rPr>
        <w:t xml:space="preserve">If a patient </w:t>
      </w:r>
      <w:r w:rsidR="00216020" w:rsidRPr="00CD6446">
        <w:rPr>
          <w:rFonts w:ascii="Verdana" w:hAnsi="Verdana"/>
          <w:sz w:val="20"/>
        </w:rPr>
        <w:t>fails</w:t>
      </w:r>
      <w:r w:rsidR="00B85C57" w:rsidRPr="00CD6446">
        <w:rPr>
          <w:rFonts w:ascii="Verdana" w:hAnsi="Verdana"/>
          <w:sz w:val="20"/>
        </w:rPr>
        <w:t xml:space="preserve"> to attend 2 appointments </w:t>
      </w:r>
      <w:r w:rsidRPr="00CD6446">
        <w:rPr>
          <w:rFonts w:ascii="Verdana" w:hAnsi="Verdana"/>
          <w:sz w:val="20"/>
        </w:rPr>
        <w:t xml:space="preserve">with a healthcare professional within a 12 </w:t>
      </w:r>
      <w:r w:rsidR="00B85C57" w:rsidRPr="00CD6446">
        <w:rPr>
          <w:rFonts w:ascii="Verdana" w:hAnsi="Verdana"/>
          <w:sz w:val="20"/>
        </w:rPr>
        <w:t xml:space="preserve">month period, the Office Manager will </w:t>
      </w:r>
      <w:r w:rsidRPr="00CD6446">
        <w:rPr>
          <w:rFonts w:ascii="Verdana" w:hAnsi="Verdana"/>
          <w:sz w:val="20"/>
        </w:rPr>
        <w:t xml:space="preserve">write to </w:t>
      </w:r>
      <w:r w:rsidR="00B85C57" w:rsidRPr="00CD6446">
        <w:rPr>
          <w:rFonts w:ascii="Verdana" w:hAnsi="Verdana"/>
          <w:sz w:val="20"/>
        </w:rPr>
        <w:t>you;</w:t>
      </w:r>
      <w:r w:rsidRPr="00CD6446">
        <w:rPr>
          <w:rFonts w:ascii="Verdana" w:hAnsi="Verdana"/>
          <w:sz w:val="20"/>
        </w:rPr>
        <w:t xml:space="preserve"> reminding </w:t>
      </w:r>
      <w:r w:rsidR="00B85C57" w:rsidRPr="00CD6446">
        <w:rPr>
          <w:rFonts w:ascii="Verdana" w:hAnsi="Verdana"/>
          <w:sz w:val="20"/>
        </w:rPr>
        <w:t xml:space="preserve">you </w:t>
      </w:r>
      <w:r w:rsidRPr="00CD6446">
        <w:rPr>
          <w:rFonts w:ascii="Verdana" w:hAnsi="Verdana"/>
          <w:sz w:val="20"/>
        </w:rPr>
        <w:t>of the importance of first cancelling unwanted appointments, and detailing the consequence of not cancelling. If following this patient fails to attend another appointment (3 appointment in 12 months), the Practice Manager will write to the patient informing them this will be brought to the attention of the Partners who will decide the next course of action. The usual course of action would be to remove the patient from our list without further discussion unless the patient is able to provide a valid explanation in support of them remaining on the list.</w:t>
      </w:r>
    </w:p>
    <w:p w14:paraId="1E32BCDB" w14:textId="77777777" w:rsidR="00A420E4" w:rsidRPr="00CD6446" w:rsidRDefault="00000000" w:rsidP="00563566">
      <w:pPr>
        <w:spacing w:after="0"/>
        <w:rPr>
          <w:rFonts w:ascii="Verdana" w:hAnsi="Verdana"/>
          <w:sz w:val="20"/>
        </w:rPr>
      </w:pPr>
      <w:r w:rsidRPr="00CD6446">
        <w:rPr>
          <w:rFonts w:ascii="Verdana" w:hAnsi="Verdana"/>
          <w:sz w:val="20"/>
        </w:rPr>
        <w:pict w14:anchorId="3AECE8D1">
          <v:rect id="_x0000_i1028" style="width:430pt;height:1pt" o:hrstd="t" o:hrnoshade="t" o:hr="t" fillcolor="#f90" stroked="f">
            <v:imagedata r:id="rId5" o:title=""/>
          </v:rect>
        </w:pict>
      </w:r>
    </w:p>
    <w:p w14:paraId="1B83D90E" w14:textId="77777777" w:rsidR="00A420E4" w:rsidRPr="00CD6446" w:rsidRDefault="00A420E4" w:rsidP="00563566">
      <w:pPr>
        <w:spacing w:after="0"/>
        <w:rPr>
          <w:rFonts w:ascii="Verdana" w:hAnsi="Verdana"/>
          <w:sz w:val="20"/>
        </w:rPr>
      </w:pPr>
    </w:p>
    <w:p w14:paraId="2C2AAA1B" w14:textId="77777777" w:rsidR="00A420E4" w:rsidRPr="00CD6446" w:rsidRDefault="00A420E4" w:rsidP="00563566">
      <w:pPr>
        <w:spacing w:after="0"/>
        <w:rPr>
          <w:rFonts w:ascii="Verdana" w:hAnsi="Verdana"/>
          <w:sz w:val="20"/>
        </w:rPr>
      </w:pPr>
    </w:p>
    <w:p w14:paraId="7BCC943D" w14:textId="77777777" w:rsidR="00865E5D" w:rsidRPr="00CD6446" w:rsidRDefault="00865E5D" w:rsidP="00563566">
      <w:pPr>
        <w:spacing w:after="0"/>
        <w:rPr>
          <w:rFonts w:ascii="Verdana" w:hAnsi="Verdana"/>
          <w:sz w:val="20"/>
        </w:rPr>
      </w:pPr>
    </w:p>
    <w:p w14:paraId="725FDE78" w14:textId="77777777" w:rsidR="00865E5D" w:rsidRPr="00CD6446" w:rsidRDefault="00865E5D" w:rsidP="00865E5D">
      <w:pPr>
        <w:spacing w:after="0"/>
        <w:jc w:val="both"/>
      </w:pPr>
      <w:r w:rsidRPr="00CD6446">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lastRenderedPageBreak/>
        <w:t>Cancellation of appointments</w:t>
      </w:r>
    </w:p>
    <w:p w14:paraId="62E69A9A" w14:textId="77777777" w:rsidR="00865E5D" w:rsidRPr="00CD6446" w:rsidRDefault="00865E5D" w:rsidP="00865E5D">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drawing>
          <wp:anchor distT="0" distB="0" distL="114300" distR="114300" simplePos="0" relativeHeight="251672576" behindDoc="1" locked="0" layoutInCell="1" allowOverlap="1" wp14:anchorId="2DAC6528" wp14:editId="17E81163">
            <wp:simplePos x="0" y="0"/>
            <wp:positionH relativeFrom="column">
              <wp:posOffset>4834255</wp:posOffset>
            </wp:positionH>
            <wp:positionV relativeFrom="paragraph">
              <wp:posOffset>43815</wp:posOffset>
            </wp:positionV>
            <wp:extent cx="887095" cy="771525"/>
            <wp:effectExtent l="133350" t="152400" r="84455" b="161925"/>
            <wp:wrapThrough wrapText="bothSides">
              <wp:wrapPolygon edited="0">
                <wp:start x="-984" y="318"/>
                <wp:lineTo x="-3953" y="1828"/>
                <wp:lineTo x="-951" y="9632"/>
                <wp:lineTo x="-3921" y="11142"/>
                <wp:lineTo x="-1155" y="19650"/>
                <wp:lineTo x="11416" y="22004"/>
                <wp:lineTo x="20128" y="22239"/>
                <wp:lineTo x="20553" y="22023"/>
                <wp:lineTo x="22250" y="21160"/>
                <wp:lineTo x="22674" y="20945"/>
                <wp:lineTo x="21989" y="7297"/>
                <wp:lineTo x="19599" y="-235"/>
                <wp:lineTo x="18897" y="-3377"/>
                <wp:lineTo x="5379" y="-2918"/>
                <wp:lineTo x="713" y="-545"/>
                <wp:lineTo x="-984" y="318"/>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12511"/>
                    <a:stretch/>
                  </pic:blipFill>
                  <pic:spPr bwMode="auto">
                    <a:xfrm rot="1431557">
                      <a:off x="0" y="0"/>
                      <a:ext cx="88709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the last few months, there has been a considerable increase in the number of appointments being cancelled at short notice which we are then unable to offer to other patients.</w:t>
      </w:r>
    </w:p>
    <w:p w14:paraId="43C5ED46" w14:textId="77777777" w:rsidR="00865E5D" w:rsidRPr="00CD6446" w:rsidRDefault="00865E5D" w:rsidP="00865E5D">
      <w:pPr>
        <w:widowControl w:val="0"/>
        <w:spacing w:after="0" w:line="240" w:lineRule="auto"/>
        <w:rPr>
          <w:rFonts w:ascii="Verdana" w:hAnsi="Verdana"/>
          <w:sz w:val="6"/>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1B2C5C6A" w14:textId="77777777" w:rsidR="00865E5D" w:rsidRPr="00CD6446" w:rsidRDefault="00865E5D" w:rsidP="00865E5D">
      <w:pPr>
        <w:widowControl w:val="0"/>
        <w:spacing w:after="0" w:line="240" w:lineRule="auto"/>
        <w:rPr>
          <w:rFonts w:ascii="Verdana" w:hAnsi="Verdana"/>
          <w:b/>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make every effort to attend to all appointments made.</w:t>
      </w:r>
    </w:p>
    <w:p w14:paraId="0FE21B03" w14:textId="77777777" w:rsidR="00865E5D" w:rsidRPr="00CD6446" w:rsidRDefault="00865E5D" w:rsidP="00865E5D">
      <w:pPr>
        <w:widowControl w:val="0"/>
        <w:spacing w:after="0" w:line="240" w:lineRule="auto"/>
        <w:rPr>
          <w:rFonts w:ascii="Verdana" w:hAnsi="Verdana"/>
          <w:bCs/>
          <w:sz w:val="6"/>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70330705" w14:textId="77777777" w:rsidR="00865E5D" w:rsidRPr="00CD6446" w:rsidRDefault="00865E5D" w:rsidP="00865E5D">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to cancel an appointment please give at least 24 hours’ notice. Please also remember that if you cancel an appointment it may not be possible to offer you an alternative appointment on the same day. </w:t>
      </w:r>
    </w:p>
    <w:p w14:paraId="70A14F36" w14:textId="77777777" w:rsidR="00865E5D" w:rsidRPr="00CD6446" w:rsidRDefault="00865E5D" w:rsidP="00865E5D">
      <w:pPr>
        <w:widowControl w:val="0"/>
        <w:spacing w:after="0" w:line="240" w:lineRule="auto"/>
        <w:rPr>
          <w:rFonts w:ascii="Verdana" w:hAnsi="Verdana"/>
          <w:sz w:val="6"/>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7768C951" w14:textId="77777777" w:rsidR="00865E5D" w:rsidRPr="00CD6446" w:rsidRDefault="00865E5D" w:rsidP="00865E5D">
      <w:pPr>
        <w:widowControl w:val="0"/>
        <w:spacing w:after="0" w:line="240" w:lineRule="auto"/>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drawing>
          <wp:anchor distT="0" distB="0" distL="114300" distR="114300" simplePos="0" relativeHeight="251673600" behindDoc="1" locked="0" layoutInCell="1" allowOverlap="1" wp14:anchorId="374C7D16" wp14:editId="54C600F3">
            <wp:simplePos x="0" y="0"/>
            <wp:positionH relativeFrom="column">
              <wp:posOffset>4751158</wp:posOffset>
            </wp:positionH>
            <wp:positionV relativeFrom="paragraph">
              <wp:posOffset>259767</wp:posOffset>
            </wp:positionV>
            <wp:extent cx="602072" cy="478766"/>
            <wp:effectExtent l="95250" t="133350" r="64770" b="15049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rot="2215208">
                      <a:off x="0" y="0"/>
                      <a:ext cx="602072" cy="478766"/>
                    </a:xfrm>
                    <a:prstGeom prst="rect">
                      <a:avLst/>
                    </a:prstGeom>
                  </pic:spPr>
                </pic:pic>
              </a:graphicData>
            </a:graphic>
            <wp14:sizeRelH relativeFrom="page">
              <wp14:pctWidth>0</wp14:pctWidth>
            </wp14:sizeRelH>
            <wp14:sizeRelV relativeFrom="page">
              <wp14:pctHeight>0</wp14:pctHeight>
            </wp14:sizeRelV>
          </wp:anchor>
        </w:drawing>
      </w:r>
      <w:r w:rsidRPr="00CD6446">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In the last 3 months we have had a total of </w:t>
      </w:r>
      <w:r w:rsidRPr="00CD6446">
        <w:rPr>
          <w:rFonts w:ascii="Verdana" w:hAnsi="Verdana"/>
          <w:b/>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501</w:t>
      </w:r>
      <w:r w:rsidRPr="00CD6446">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Pr="00CD6446">
        <w:rPr>
          <w:rFonts w:ascii="Verdana" w:hAnsi="Verdana"/>
          <w:b/>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w:t>
      </w:r>
      <w:r w:rsidRPr="00CD6446">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(did not attend) appointments which are shown below:</w:t>
      </w:r>
    </w:p>
    <w:p w14:paraId="0A002EA0" w14:textId="77777777" w:rsidR="00865E5D" w:rsidRPr="00CD6446" w:rsidRDefault="00865E5D" w:rsidP="00865E5D">
      <w:pPr>
        <w:pStyle w:val="ListParagraph"/>
        <w:widowControl w:val="0"/>
        <w:numPr>
          <w:ilvl w:val="0"/>
          <w:numId w:val="7"/>
        </w:numPr>
        <w:spacing w:after="0" w:line="240" w:lineRule="auto"/>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June; 161 missed appointments</w:t>
      </w:r>
    </w:p>
    <w:p w14:paraId="44096FE4" w14:textId="77777777" w:rsidR="00865E5D" w:rsidRPr="00CD6446" w:rsidRDefault="00865E5D" w:rsidP="00865E5D">
      <w:pPr>
        <w:pStyle w:val="ListParagraph"/>
        <w:widowControl w:val="0"/>
        <w:numPr>
          <w:ilvl w:val="0"/>
          <w:numId w:val="7"/>
        </w:numPr>
        <w:spacing w:after="0" w:line="240" w:lineRule="auto"/>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July; 146 missed appointments</w:t>
      </w:r>
    </w:p>
    <w:p w14:paraId="39164769" w14:textId="77777777" w:rsidR="00865E5D" w:rsidRPr="00CD6446" w:rsidRDefault="00865E5D" w:rsidP="00865E5D">
      <w:pPr>
        <w:pStyle w:val="ListParagraph"/>
        <w:widowControl w:val="0"/>
        <w:numPr>
          <w:ilvl w:val="0"/>
          <w:numId w:val="7"/>
        </w:numPr>
        <w:spacing w:after="0" w:line="240" w:lineRule="auto"/>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Cs/>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August; 194 missed appointments </w:t>
      </w:r>
    </w:p>
    <w:p w14:paraId="26BE48DC" w14:textId="77777777" w:rsidR="00865E5D" w:rsidRPr="00CD6446" w:rsidRDefault="00865E5D" w:rsidP="00865E5D">
      <w:pPr>
        <w:widowControl w:val="0"/>
        <w:spacing w:after="0" w:line="240" w:lineRule="auto"/>
        <w:jc w:val="center"/>
        <w:rPr>
          <w:rFonts w:ascii="Verdana" w:hAnsi="Verdana"/>
          <w:bCs/>
          <w:sz w:val="6"/>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6CFDDEDC" w14:textId="77777777" w:rsidR="00865E5D" w:rsidRPr="00CD6446" w:rsidRDefault="00865E5D" w:rsidP="00865E5D">
      <w:pPr>
        <w:widowControl w:val="0"/>
        <w:spacing w:after="0" w:line="240" w:lineRule="auto"/>
        <w:rPr>
          <w:rFonts w:ascii="Verdana" w:hAnsi="Verdana"/>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Repeated DNA (did not attend) offenders may be removed from the Practice list.</w:t>
      </w:r>
    </w:p>
    <w:p w14:paraId="625B8DF0" w14:textId="77777777" w:rsidR="00865E5D" w:rsidRPr="00CD6446" w:rsidRDefault="00865E5D" w:rsidP="00865E5D">
      <w:pPr>
        <w:widowControl w:val="0"/>
        <w:spacing w:after="0" w:line="240" w:lineRule="auto"/>
        <w:jc w:val="center"/>
        <w:rPr>
          <w:rFonts w:ascii="Verdana" w:hAnsi="Verdana"/>
          <w:b/>
          <w:bCs/>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sz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6D611F4E" w14:textId="77777777" w:rsidR="00865E5D" w:rsidRPr="00CD6446" w:rsidRDefault="00865E5D" w:rsidP="00865E5D">
      <w:pPr>
        <w:widowControl w:val="0"/>
        <w:spacing w:after="0" w:line="240" w:lineRule="auto"/>
        <w:jc w:val="center"/>
        <w:rPr>
          <w:rFonts w:ascii="Verdana" w:hAnsi="Verdana"/>
          <w:b/>
          <w:bCs/>
          <w:sz w:val="3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sz w:val="3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r w:rsidR="00000000" w:rsidRPr="00CD6446">
        <w:pict w14:anchorId="7AAEA0C2">
          <v:rect id="_x0000_i1029" style="width:430pt;height:1pt" o:hrstd="t" o:hrnoshade="t" o:hr="t" fillcolor="#f90" stroked="f">
            <v:imagedata r:id="rId5" o:title=""/>
          </v:rect>
        </w:pict>
      </w:r>
    </w:p>
    <w:p w14:paraId="41FADB7D" w14:textId="77777777" w:rsidR="00563566" w:rsidRPr="00CD6446" w:rsidRDefault="00A420E4" w:rsidP="00563566">
      <w:pPr>
        <w:spacing w:after="0"/>
        <w:rPr>
          <w:rFonts w:ascii="Verdana" w:hAnsi="Verdana"/>
          <w:sz w:val="20"/>
        </w:rPr>
      </w:pPr>
      <w:r w:rsidRPr="00CD6446">
        <w:rPr>
          <w:b/>
          <w:noProof/>
          <w:sz w:val="40"/>
          <w:lang w:eastAsia="en-GB"/>
        </w:rPr>
        <w:drawing>
          <wp:anchor distT="0" distB="0" distL="114300" distR="114300" simplePos="0" relativeHeight="251665408" behindDoc="1" locked="0" layoutInCell="1" allowOverlap="1" wp14:anchorId="185A1AB4" wp14:editId="4B1F41B8">
            <wp:simplePos x="0" y="0"/>
            <wp:positionH relativeFrom="column">
              <wp:posOffset>4890770</wp:posOffset>
            </wp:positionH>
            <wp:positionV relativeFrom="paragraph">
              <wp:posOffset>165735</wp:posOffset>
            </wp:positionV>
            <wp:extent cx="541655" cy="788035"/>
            <wp:effectExtent l="114300" t="76200" r="106045" b="69215"/>
            <wp:wrapTight wrapText="bothSides">
              <wp:wrapPolygon edited="0">
                <wp:start x="-2037" y="-4"/>
                <wp:lineTo x="-5456" y="1249"/>
                <wp:lineTo x="-1952" y="9249"/>
                <wp:lineTo x="-5589" y="10002"/>
                <wp:lineTo x="-771" y="21001"/>
                <wp:lineTo x="18658" y="21889"/>
                <wp:lineTo x="22296" y="21136"/>
                <wp:lineTo x="22781" y="4131"/>
                <wp:lineTo x="20810" y="-369"/>
                <wp:lineTo x="12002" y="-2364"/>
                <wp:lineTo x="3054" y="-1057"/>
                <wp:lineTo x="-2037" y="-4"/>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rot="1005317">
                      <a:off x="0" y="0"/>
                      <a:ext cx="541655" cy="788035"/>
                    </a:xfrm>
                    <a:prstGeom prst="rect">
                      <a:avLst/>
                    </a:prstGeom>
                  </pic:spPr>
                </pic:pic>
              </a:graphicData>
            </a:graphic>
            <wp14:sizeRelH relativeFrom="page">
              <wp14:pctWidth>0</wp14:pctWidth>
            </wp14:sizeRelH>
            <wp14:sizeRelV relativeFrom="page">
              <wp14:pctHeight>0</wp14:pctHeight>
            </wp14:sizeRelV>
          </wp:anchor>
        </w:drawing>
      </w:r>
      <w:r w:rsidR="00563566" w:rsidRPr="00CD6446">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Over usage of Antibiotics</w:t>
      </w:r>
    </w:p>
    <w:p w14:paraId="4FC31078" w14:textId="77777777" w:rsidR="00563566" w:rsidRPr="00CD6446" w:rsidRDefault="00563566" w:rsidP="00563566">
      <w:pPr>
        <w:spacing w:after="0"/>
      </w:pPr>
      <w:r w:rsidRPr="00CD6446">
        <w:rPr>
          <w:rFonts w:ascii="Verdana" w:hAnsi="Verdana"/>
          <w:sz w:val="20"/>
          <w:szCs w:val="20"/>
        </w:rPr>
        <w:t>There is new guidance as how we should be using antibiotics; this is from NICE (</w:t>
      </w:r>
      <w:r w:rsidRPr="00CD6446">
        <w:rPr>
          <w:rFonts w:ascii="Verdana" w:hAnsi="Verdana" w:cs="Arial"/>
          <w:sz w:val="20"/>
        </w:rPr>
        <w:t>National Institute for Health and Care Excellence). The main points are:</w:t>
      </w:r>
    </w:p>
    <w:p w14:paraId="095B9F11" w14:textId="77777777" w:rsidR="00563566" w:rsidRPr="00CD6446" w:rsidRDefault="00563566" w:rsidP="00563566">
      <w:pPr>
        <w:numPr>
          <w:ilvl w:val="0"/>
          <w:numId w:val="2"/>
        </w:numPr>
        <w:spacing w:after="0" w:line="240" w:lineRule="auto"/>
        <w:contextualSpacing/>
        <w:rPr>
          <w:rFonts w:ascii="Verdana" w:hAnsi="Verdana" w:cs="Arial"/>
          <w:sz w:val="20"/>
        </w:rPr>
      </w:pPr>
      <w:r w:rsidRPr="00CD6446">
        <w:rPr>
          <w:rFonts w:ascii="Verdana" w:hAnsi="Verdana" w:cs="Arial"/>
          <w:sz w:val="20"/>
        </w:rPr>
        <w:t>Antibiotics such as penicillin, only work on bacterial infections and are useless to treat viruses</w:t>
      </w:r>
    </w:p>
    <w:p w14:paraId="1AF20FFE" w14:textId="77777777" w:rsidR="00563566" w:rsidRPr="00CD6446" w:rsidRDefault="00563566" w:rsidP="00563566">
      <w:pPr>
        <w:numPr>
          <w:ilvl w:val="0"/>
          <w:numId w:val="2"/>
        </w:numPr>
        <w:spacing w:after="0" w:line="240" w:lineRule="auto"/>
        <w:contextualSpacing/>
        <w:rPr>
          <w:rFonts w:ascii="Verdana" w:hAnsi="Verdana" w:cs="Arial"/>
          <w:sz w:val="20"/>
        </w:rPr>
      </w:pPr>
      <w:r w:rsidRPr="00CD6446">
        <w:rPr>
          <w:rFonts w:ascii="Verdana" w:hAnsi="Verdana" w:cs="Arial"/>
          <w:sz w:val="20"/>
        </w:rPr>
        <w:t>Virus infections are far more common and 9 out of 10 sore throats, colds etc. are caused by them and don’t need any treatment other than fluids and Paracetamol or ibuprofen.</w:t>
      </w:r>
    </w:p>
    <w:p w14:paraId="535C3B52" w14:textId="77777777" w:rsidR="00563566" w:rsidRPr="00CD6446" w:rsidRDefault="00563566" w:rsidP="00563566">
      <w:pPr>
        <w:spacing w:after="0" w:line="240" w:lineRule="auto"/>
        <w:rPr>
          <w:rFonts w:ascii="Verdana" w:hAnsi="Verdana" w:cs="Arial"/>
          <w:sz w:val="20"/>
        </w:rPr>
      </w:pPr>
      <w:r w:rsidRPr="00CD6446">
        <w:rPr>
          <w:rFonts w:ascii="Verdana" w:hAnsi="Verdana" w:cs="Arial"/>
          <w:sz w:val="20"/>
        </w:rPr>
        <w:t>To meet this guidance we may ask you to come to the surgery to be examined to see if antibiotic is really needed.</w:t>
      </w:r>
      <w:r w:rsidR="00000000" w:rsidRPr="00CD6446">
        <w:pict w14:anchorId="69E15059">
          <v:rect id="_x0000_i1030" style="width:430pt;height:1pt" o:hrstd="t" o:hrnoshade="t" o:hr="t" fillcolor="#f90" stroked="f">
            <v:imagedata r:id="rId5" o:title=""/>
          </v:rect>
        </w:pict>
      </w:r>
    </w:p>
    <w:p w14:paraId="145C8D89" w14:textId="77777777" w:rsidR="00A420E4" w:rsidRPr="00CD6446" w:rsidRDefault="00A420E4" w:rsidP="00A420E4">
      <w:pPr>
        <w:widowControl w:val="0"/>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training dates:</w:t>
      </w:r>
    </w:p>
    <w:p w14:paraId="3DAE84F4" w14:textId="77777777" w:rsidR="00216020" w:rsidRPr="00CD6446" w:rsidRDefault="00A420E4" w:rsidP="00216020">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Medical Centre is closed for staff training from 12.00 pm on the following dates:</w:t>
      </w:r>
    </w:p>
    <w:p w14:paraId="6B2F69B7" w14:textId="77777777" w:rsidR="00216020" w:rsidRPr="00CD6446" w:rsidRDefault="00216020" w:rsidP="00216020">
      <w:pPr>
        <w:pStyle w:val="ListParagraph"/>
        <w:widowControl w:val="0"/>
        <w:numPr>
          <w:ilvl w:val="0"/>
          <w:numId w:val="5"/>
        </w:num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28</w:t>
      </w:r>
      <w:r w:rsidRPr="00CD6446">
        <w:rPr>
          <w:rFonts w:ascii="Verdana" w:hAnsi="Verdana"/>
          <w:b/>
          <w:bCs/>
          <w:noProof/>
          <w:sz w:val="20"/>
          <w:vertAlign w:val="superscript"/>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w:t>
      </w: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September 2016</w:t>
      </w:r>
    </w:p>
    <w:p w14:paraId="14F792F6" w14:textId="77777777" w:rsidR="00216020" w:rsidRPr="00CD6446" w:rsidRDefault="00216020" w:rsidP="00216020">
      <w:pPr>
        <w:pStyle w:val="ListParagraph"/>
        <w:widowControl w:val="0"/>
        <w:numPr>
          <w:ilvl w:val="0"/>
          <w:numId w:val="5"/>
        </w:num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12</w:t>
      </w:r>
      <w:r w:rsidRPr="00CD6446">
        <w:rPr>
          <w:rFonts w:ascii="Verdana" w:hAnsi="Verdana"/>
          <w:b/>
          <w:bCs/>
          <w:noProof/>
          <w:sz w:val="20"/>
          <w:vertAlign w:val="superscript"/>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w:t>
      </w: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October 2016</w:t>
      </w:r>
    </w:p>
    <w:p w14:paraId="78CD960B" w14:textId="77777777" w:rsidR="00216020" w:rsidRPr="00CD6446" w:rsidRDefault="00216020" w:rsidP="00216020">
      <w:pPr>
        <w:pStyle w:val="ListParagraph"/>
        <w:widowControl w:val="0"/>
        <w:numPr>
          <w:ilvl w:val="0"/>
          <w:numId w:val="5"/>
        </w:num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w:t>
      </w:r>
      <w:r w:rsidRPr="00CD6446">
        <w:rPr>
          <w:rFonts w:ascii="Verdana" w:hAnsi="Verdana"/>
          <w:b/>
          <w:bCs/>
          <w:noProof/>
          <w:sz w:val="20"/>
          <w:vertAlign w:val="superscript"/>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nd</w:t>
      </w: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November 2016</w:t>
      </w:r>
    </w:p>
    <w:p w14:paraId="02022A6C" w14:textId="77777777" w:rsidR="00216020" w:rsidRPr="00CD6446" w:rsidRDefault="00216020" w:rsidP="00216020">
      <w:pPr>
        <w:pStyle w:val="ListParagraph"/>
        <w:widowControl w:val="0"/>
        <w:numPr>
          <w:ilvl w:val="0"/>
          <w:numId w:val="5"/>
        </w:numPr>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9</w:t>
      </w:r>
      <w:r w:rsidRPr="00CD6446">
        <w:rPr>
          <w:rFonts w:ascii="Verdana" w:hAnsi="Verdana"/>
          <w:b/>
          <w:bCs/>
          <w:noProof/>
          <w:sz w:val="20"/>
          <w:vertAlign w:val="superscript"/>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w:t>
      </w:r>
      <w:r w:rsidRPr="00CD6446">
        <w:rPr>
          <w:rFonts w:ascii="Verdana" w:hAnsi="Verdana"/>
          <w:b/>
          <w:bCs/>
          <w:noProof/>
          <w:sz w:val="20"/>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November 2016</w:t>
      </w:r>
    </w:p>
    <w:p w14:paraId="28221F9E" w14:textId="77777777" w:rsidR="00A420E4" w:rsidRPr="00CD6446" w:rsidRDefault="00A420E4" w:rsidP="00A420E4">
      <w:pPr>
        <w:widowControl w:val="0"/>
        <w:spacing w:after="0" w:line="240" w:lineRule="auto"/>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to collect prescriptions before 12pm.</w:t>
      </w:r>
    </w:p>
    <w:p w14:paraId="4023B496" w14:textId="77777777" w:rsidR="00A420E4" w:rsidRPr="00CD6446" w:rsidRDefault="00A420E4" w:rsidP="00A420E4">
      <w:pPr>
        <w:widowControl w:val="0"/>
        <w:spacing w:after="0" w:line="240" w:lineRule="auto"/>
        <w:rPr>
          <w:rFonts w:ascii="Verdana" w:hAnsi="Verdana"/>
          <w:b/>
          <w:bCs/>
          <w:sz w:val="1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4D3B436" w14:textId="77777777" w:rsidR="00A420E4" w:rsidRPr="00CD6446" w:rsidRDefault="00A420E4" w:rsidP="00A420E4">
      <w:pPr>
        <w:widowControl w:val="0"/>
        <w:spacing w:after="0" w:line="240" w:lineRule="auto"/>
        <w:jc w:val="center"/>
        <w:rPr>
          <w:rFonts w:ascii="Verdana" w:hAnsi="Verdana"/>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access a doctor in an emergency please telephone and listen to message:</w:t>
      </w:r>
    </w:p>
    <w:p w14:paraId="38B54DAA" w14:textId="77777777" w:rsidR="00A420E4" w:rsidRPr="00CD6446" w:rsidRDefault="00A420E4" w:rsidP="00A420E4">
      <w:pPr>
        <w:widowControl w:val="0"/>
        <w:spacing w:after="0" w:line="240" w:lineRule="auto"/>
        <w:jc w:val="center"/>
        <w:rPr>
          <w:rFonts w:ascii="Verdana" w:hAnsi="Verdana"/>
          <w:b/>
          <w:sz w:val="28"/>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b/>
          <w:sz w:val="28"/>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p w14:paraId="1E7148A1" w14:textId="77777777" w:rsidR="00D73445" w:rsidRPr="00CD6446" w:rsidRDefault="00000000" w:rsidP="00865E5D">
      <w:pPr>
        <w:spacing w:after="0"/>
        <w:jc w:val="both"/>
        <w:rPr>
          <w:rFonts w:ascii="Verdana" w:hAnsi="Verdana"/>
          <w:b/>
          <w:bCs/>
          <w:sz w:val="3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pict w14:anchorId="03D45202">
          <v:rect id="_x0000_i1031" style="width:430pt;height:1pt" o:hrstd="t" o:hrnoshade="t" o:hr="t" fillcolor="#f90" stroked="f">
            <v:imagedata r:id="rId5" o:title=""/>
          </v:rect>
        </w:pict>
      </w:r>
    </w:p>
    <w:p w14:paraId="7AFC021B" w14:textId="77777777" w:rsidR="00D73445" w:rsidRPr="00CD6446" w:rsidRDefault="00D73445" w:rsidP="00D73445">
      <w:pPr>
        <w:spacing w:after="0"/>
      </w:pPr>
      <w:r w:rsidRPr="00CD6446">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Your Patient Participation Group needs you</w:t>
      </w:r>
    </w:p>
    <w:p w14:paraId="30E9B9CD" w14:textId="77777777" w:rsidR="00D73445" w:rsidRPr="00CD6446" w:rsidRDefault="00D73445" w:rsidP="00D73445">
      <w:pPr>
        <w:widowControl w:val="0"/>
        <w:spacing w:after="0"/>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lang w:val="en-U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Our next patient participation group will be on </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13</w:t>
      </w:r>
      <w:r w:rsidRPr="00CD6446">
        <w:rPr>
          <w:rFonts w:ascii="Verdana" w:hAnsi="Verdana"/>
          <w:sz w:val="20"/>
          <w:vertAlign w:val="superscript"/>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w:t>
      </w:r>
      <w:r w:rsidRPr="00CD6446">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October at 1.30pm. Debbie Henry will be coming from Social Prescribing to discuss services they provide for vulnerable and elderly patients.</w:t>
      </w:r>
    </w:p>
    <w:p w14:paraId="1189A7D8" w14:textId="77777777" w:rsidR="00D73445" w:rsidRPr="00CD6446" w:rsidRDefault="00D73445" w:rsidP="00865E5D">
      <w:pPr>
        <w:widowControl w:val="0"/>
        <w:spacing w:after="0"/>
        <w:rPr>
          <w:rFonts w:ascii="Verdana" w:hAnsi="Verdana"/>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CD6446">
        <w:rPr>
          <w:rFonts w:ascii="Verdana" w:hAnsi="Verdana"/>
          <w:sz w:val="20"/>
          <w:lang w:val="en-U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rest of the dates and topics are available at The Medical Centre and on our website.</w:t>
      </w:r>
    </w:p>
    <w:p w14:paraId="68F8D00D" w14:textId="77777777" w:rsidR="00D73445" w:rsidRPr="00CD6446" w:rsidRDefault="00D73445" w:rsidP="00D73445">
      <w:pPr>
        <w:jc w:val="center"/>
        <w:rPr>
          <w:b/>
          <w:i/>
          <w:sz w:val="36"/>
        </w:rPr>
      </w:pPr>
      <w:r w:rsidRPr="00CD6446">
        <w:rPr>
          <w:b/>
          <w:i/>
          <w:noProof/>
          <w:sz w:val="36"/>
          <w:lang w:eastAsia="en-GB"/>
        </w:rPr>
        <w:drawing>
          <wp:anchor distT="0" distB="0" distL="114300" distR="114300" simplePos="0" relativeHeight="251670528" behindDoc="1" locked="0" layoutInCell="1" allowOverlap="1" wp14:anchorId="035ACAE1" wp14:editId="5E30F9B2">
            <wp:simplePos x="0" y="0"/>
            <wp:positionH relativeFrom="column">
              <wp:posOffset>4615149</wp:posOffset>
            </wp:positionH>
            <wp:positionV relativeFrom="paragraph">
              <wp:posOffset>337426</wp:posOffset>
            </wp:positionV>
            <wp:extent cx="678450" cy="661527"/>
            <wp:effectExtent l="76200" t="76200" r="64770" b="6286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712880">
                      <a:off x="0" y="0"/>
                      <a:ext cx="688122" cy="670958"/>
                    </a:xfrm>
                    <a:prstGeom prst="rect">
                      <a:avLst/>
                    </a:prstGeom>
                  </pic:spPr>
                </pic:pic>
              </a:graphicData>
            </a:graphic>
            <wp14:sizeRelH relativeFrom="page">
              <wp14:pctWidth>0</wp14:pctWidth>
            </wp14:sizeRelH>
            <wp14:sizeRelV relativeFrom="page">
              <wp14:pctHeight>0</wp14:pctHeight>
            </wp14:sizeRelV>
          </wp:anchor>
        </w:drawing>
      </w:r>
      <w:r w:rsidRPr="00CD6446">
        <w:rPr>
          <w:b/>
          <w:i/>
          <w:noProof/>
          <w:sz w:val="36"/>
          <w:lang w:eastAsia="en-GB"/>
        </w:rPr>
        <w:drawing>
          <wp:anchor distT="0" distB="0" distL="114300" distR="114300" simplePos="0" relativeHeight="251669504" behindDoc="1" locked="0" layoutInCell="1" allowOverlap="1" wp14:anchorId="40AB6CB8" wp14:editId="063FF1EE">
            <wp:simplePos x="0" y="0"/>
            <wp:positionH relativeFrom="column">
              <wp:posOffset>-2541</wp:posOffset>
            </wp:positionH>
            <wp:positionV relativeFrom="paragraph">
              <wp:posOffset>324052</wp:posOffset>
            </wp:positionV>
            <wp:extent cx="742514" cy="611067"/>
            <wp:effectExtent l="38100" t="38100" r="57785" b="5588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619762">
                      <a:off x="0" y="0"/>
                      <a:ext cx="742514" cy="6110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446">
        <w:rPr>
          <w:b/>
          <w:i/>
          <w:sz w:val="36"/>
        </w:rPr>
        <w:t>Have a happy Halloween and safe Bonfire Night from everyone at The Medical Centre</w:t>
      </w:r>
    </w:p>
    <w:sectPr w:rsidR="00D73445" w:rsidRPr="00CD6446" w:rsidSect="00B12EBA">
      <w:pgSz w:w="11906" w:h="16838"/>
      <w:pgMar w:top="1440" w:right="1440" w:bottom="1440" w:left="1440" w:header="708" w:footer="708" w:gutter="0"/>
      <w:pgBorders w:offsetFrom="page">
        <w:top w:val="pumpkin1" w:sz="25" w:space="24" w:color="auto"/>
        <w:left w:val="pumpkin1" w:sz="25" w:space="24" w:color="auto"/>
        <w:bottom w:val="pumpkin1" w:sz="25" w:space="24" w:color="auto"/>
        <w:right w:val="pumpkin1"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15"/>
    <w:multiLevelType w:val="hybridMultilevel"/>
    <w:tmpl w:val="5EF8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A4DFA"/>
    <w:multiLevelType w:val="hybridMultilevel"/>
    <w:tmpl w:val="75F4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C29"/>
    <w:multiLevelType w:val="hybridMultilevel"/>
    <w:tmpl w:val="42A0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E6BE4"/>
    <w:multiLevelType w:val="hybridMultilevel"/>
    <w:tmpl w:val="6BEA89BA"/>
    <w:lvl w:ilvl="0" w:tplc="3BF2FCD4">
      <w:start w:val="1"/>
      <w:numFmt w:val="bullet"/>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56BE0FA9"/>
    <w:multiLevelType w:val="hybridMultilevel"/>
    <w:tmpl w:val="00D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8B74EC"/>
    <w:multiLevelType w:val="hybridMultilevel"/>
    <w:tmpl w:val="B088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128447">
    <w:abstractNumId w:val="0"/>
  </w:num>
  <w:num w:numId="2" w16cid:durableId="1917471622">
    <w:abstractNumId w:val="7"/>
  </w:num>
  <w:num w:numId="3" w16cid:durableId="427120747">
    <w:abstractNumId w:val="6"/>
  </w:num>
  <w:num w:numId="4" w16cid:durableId="392580168">
    <w:abstractNumId w:val="4"/>
  </w:num>
  <w:num w:numId="5" w16cid:durableId="1387950526">
    <w:abstractNumId w:val="5"/>
  </w:num>
  <w:num w:numId="6" w16cid:durableId="482426890">
    <w:abstractNumId w:val="2"/>
  </w:num>
  <w:num w:numId="7" w16cid:durableId="121271830">
    <w:abstractNumId w:val="3"/>
  </w:num>
  <w:num w:numId="8" w16cid:durableId="86941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BA"/>
    <w:rsid w:val="00216020"/>
    <w:rsid w:val="00563566"/>
    <w:rsid w:val="00865E5D"/>
    <w:rsid w:val="00A420E4"/>
    <w:rsid w:val="00B12EBA"/>
    <w:rsid w:val="00B85C57"/>
    <w:rsid w:val="00C93FBF"/>
    <w:rsid w:val="00C96068"/>
    <w:rsid w:val="00CD6446"/>
    <w:rsid w:val="00D73445"/>
    <w:rsid w:val="00F46CD3"/>
    <w:rsid w:val="00FC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2058"/>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EBA"/>
    <w:pPr>
      <w:spacing w:after="13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4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0E4"/>
    <w:rPr>
      <w:rFonts w:ascii="Tahoma" w:hAnsi="Tahoma" w:cs="Tahoma"/>
      <w:sz w:val="16"/>
      <w:szCs w:val="16"/>
    </w:rPr>
  </w:style>
  <w:style w:type="paragraph" w:styleId="ListParagraph">
    <w:name w:val="List Paragraph"/>
    <w:basedOn w:val="Normal"/>
    <w:uiPriority w:val="34"/>
    <w:qFormat/>
    <w:rsid w:val="00216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2016-09-21T16:48:00Z</cp:lastPrinted>
  <dcterms:created xsi:type="dcterms:W3CDTF">2023-11-21T14:53:00Z</dcterms:created>
  <dcterms:modified xsi:type="dcterms:W3CDTF">2023-11-21T14:53:00Z</dcterms:modified>
</cp:coreProperties>
</file>